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EDU 304 –introduction to student guidance and Counseling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Final term paper!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My today’s paper!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01 March, 2016 Tuesday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Total Question 26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MCQS=10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Subjective Questions=16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1: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Define consultant?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2: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What is ODD mean?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3: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Write the types of follow up service?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4: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Explain the layers of ability?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5: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Write three types of domains that’s need assessment?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6: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What is the difference between reliability and trustworthy?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7: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Why it is important for school to encourage learning at home. Share example from your own experience?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8: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How can teacher explain to the counselor developing relationships between school and community?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9: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How it is important the cooperation and flexibility in the school?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10: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Write the steps formulated relevant policies?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11: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How can be </w:t>
      </w:r>
      <w:proofErr w:type="spellStart"/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countertransferencr</w:t>
      </w:r>
      <w:proofErr w:type="spellEnd"/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beneficial?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12: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Write the interplay approaches that can be implement in the classroom?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13: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What is the role of parental education?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t>14?</w:t>
      </w:r>
    </w:p>
    <w:p w:rsidR="00F1247D" w:rsidRPr="00F1247D" w:rsidRDefault="00F1247D" w:rsidP="00F1247D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4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How can organizational theory helps in the understanding the challenges in the guidance and counseling?</w:t>
      </w:r>
    </w:p>
    <w:p w:rsidR="00F1247D" w:rsidRPr="00F1247D" w:rsidRDefault="00F1247D" w:rsidP="00F1247D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 w:rsidRPr="00F1247D">
        <w:rPr>
          <w:color w:val="000000"/>
          <w:bdr w:val="none" w:sz="0" w:space="0" w:color="auto" w:frame="1"/>
        </w:rPr>
        <w:br/>
      </w:r>
      <w:r>
        <w:rPr>
          <w:color w:val="000000"/>
          <w:shd w:val="clear" w:color="auto" w:fill="FFFFFF"/>
        </w:rPr>
        <w:t>Today my Edu304 Introduction to Guidance and Counseling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Total Question: 26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10 MCQ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16 subjective Question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1.Building positive relationship?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2. Vocational service?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3. Bullying..?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4. Indiscipline..?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5. </w:t>
      </w:r>
      <w:proofErr w:type="gramStart"/>
      <w:r>
        <w:rPr>
          <w:color w:val="000000"/>
          <w:shd w:val="clear" w:color="auto" w:fill="FFFFFF"/>
        </w:rPr>
        <w:t>need</w:t>
      </w:r>
      <w:proofErr w:type="gramEnd"/>
      <w:r>
        <w:rPr>
          <w:color w:val="000000"/>
          <w:shd w:val="clear" w:color="auto" w:fill="FFFFFF"/>
        </w:rPr>
        <w:t xml:space="preserve"> of cancelling..?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6. Role of canceller or guidance..? </w:t>
      </w:r>
      <w:r>
        <w:rPr>
          <w:color w:val="000000"/>
        </w:rPr>
        <w:br/>
      </w:r>
      <w:proofErr w:type="gramStart"/>
      <w:r>
        <w:rPr>
          <w:color w:val="000000"/>
          <w:shd w:val="clear" w:color="auto" w:fill="FFFFFF"/>
        </w:rPr>
        <w:t>7.Conceller</w:t>
      </w:r>
      <w:proofErr w:type="gramEnd"/>
      <w:r>
        <w:rPr>
          <w:color w:val="000000"/>
          <w:shd w:val="clear" w:color="auto" w:fill="FFFFFF"/>
        </w:rPr>
        <w:t xml:space="preserve"> as a facilitators..?</w:t>
      </w:r>
      <w:r>
        <w:rPr>
          <w:color w:val="000000"/>
        </w:rPr>
        <w:br/>
      </w:r>
      <w:proofErr w:type="gramStart"/>
      <w:r>
        <w:rPr>
          <w:color w:val="000000"/>
          <w:shd w:val="clear" w:color="auto" w:fill="FFFFFF"/>
        </w:rPr>
        <w:t>8.Why</w:t>
      </w:r>
      <w:proofErr w:type="gramEnd"/>
      <w:r>
        <w:rPr>
          <w:color w:val="000000"/>
          <w:shd w:val="clear" w:color="auto" w:fill="FFFFFF"/>
        </w:rPr>
        <w:t xml:space="preserve"> teaching training important..?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9. ADHA abbreviation..?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10. Interval challenges..?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11</w:t>
      </w:r>
      <w:proofErr w:type="gramStart"/>
      <w:r>
        <w:rPr>
          <w:color w:val="000000"/>
          <w:shd w:val="clear" w:color="auto" w:fill="FFFFFF"/>
        </w:rPr>
        <w:t>.Appraisal</w:t>
      </w:r>
      <w:proofErr w:type="gramEnd"/>
      <w:r>
        <w:rPr>
          <w:color w:val="000000"/>
          <w:shd w:val="clear" w:color="auto" w:fill="FFFFFF"/>
        </w:rPr>
        <w:t xml:space="preserve"> service.. 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12. </w:t>
      </w:r>
      <w:proofErr w:type="gramStart"/>
      <w:r>
        <w:rPr>
          <w:color w:val="000000"/>
          <w:shd w:val="clear" w:color="auto" w:fill="FFFFFF"/>
        </w:rPr>
        <w:t>who</w:t>
      </w:r>
      <w:proofErr w:type="gramEnd"/>
      <w:r>
        <w:rPr>
          <w:color w:val="000000"/>
          <w:shd w:val="clear" w:color="auto" w:fill="FFFFFF"/>
        </w:rPr>
        <w:t xml:space="preserve"> require </w:t>
      </w:r>
      <w:proofErr w:type="spellStart"/>
      <w:r>
        <w:rPr>
          <w:color w:val="000000"/>
          <w:shd w:val="clear" w:color="auto" w:fill="FFFFFF"/>
        </w:rPr>
        <w:t>concelling</w:t>
      </w:r>
      <w:proofErr w:type="spellEnd"/>
      <w:r>
        <w:rPr>
          <w:color w:val="000000"/>
          <w:shd w:val="clear" w:color="auto" w:fill="FFFFFF"/>
        </w:rPr>
        <w:t>?</w:t>
      </w:r>
      <w:r>
        <w:rPr>
          <w:color w:val="000000"/>
          <w:bdr w:val="none" w:sz="0" w:space="0" w:color="auto" w:frame="1"/>
        </w:rPr>
        <w:br/>
      </w:r>
      <w:r w:rsidRPr="00F1247D">
        <w:rPr>
          <w:rFonts w:ascii="Helvetica" w:hAnsi="Helvetica" w:cs="Helvetica"/>
          <w:color w:val="575757"/>
          <w:sz w:val="18"/>
          <w:szCs w:val="18"/>
        </w:rPr>
        <w:t>1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 xml:space="preserve">According to cognitive </w:t>
      </w:r>
      <w:proofErr w:type="spellStart"/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behavioural</w:t>
      </w:r>
      <w:proofErr w:type="spellEnd"/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 xml:space="preserve"> theory, maladjustment is a result of: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turmoil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irrational beliefs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conflicts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none of these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2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Development of morality and learning relies on:</w:t>
      </w:r>
    </w:p>
    <w:p w:rsidR="00F1247D" w:rsidRPr="00F1247D" w:rsidRDefault="00F1247D" w:rsidP="00F1247D">
      <w:pPr>
        <w:numPr>
          <w:ilvl w:val="0"/>
          <w:numId w:val="2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emotions</w:t>
      </w:r>
    </w:p>
    <w:p w:rsidR="00F1247D" w:rsidRPr="00F1247D" w:rsidRDefault="00F1247D" w:rsidP="00F1247D">
      <w:pPr>
        <w:numPr>
          <w:ilvl w:val="0"/>
          <w:numId w:val="2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instructions</w:t>
      </w:r>
    </w:p>
    <w:p w:rsidR="00F1247D" w:rsidRPr="00F1247D" w:rsidRDefault="00F1247D" w:rsidP="00F1247D">
      <w:pPr>
        <w:numPr>
          <w:ilvl w:val="0"/>
          <w:numId w:val="2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feelings</w:t>
      </w:r>
    </w:p>
    <w:p w:rsidR="00F1247D" w:rsidRPr="00F1247D" w:rsidRDefault="00F1247D" w:rsidP="00F1247D">
      <w:pPr>
        <w:numPr>
          <w:ilvl w:val="0"/>
          <w:numId w:val="2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F1247D" w:rsidRPr="00F1247D" w:rsidRDefault="00F1247D" w:rsidP="00F1247D">
      <w:pPr>
        <w:numPr>
          <w:ilvl w:val="1"/>
          <w:numId w:val="3"/>
        </w:numPr>
        <w:shd w:val="clear" w:color="auto" w:fill="EEEEEE"/>
        <w:spacing w:before="240" w:after="0" w:line="240" w:lineRule="auto"/>
        <w:ind w:left="12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cognition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3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Estimated heritable traits are said to be around: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45%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45%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lastRenderedPageBreak/>
        <w:t>50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60</w:t>
      </w:r>
    </w:p>
    <w:p w:rsidR="00F1247D" w:rsidRPr="00F1247D" w:rsidRDefault="00F1247D" w:rsidP="00F1247D">
      <w:pPr>
        <w:numPr>
          <w:ilvl w:val="0"/>
          <w:numId w:val="4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65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4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Solution-focused theory is greatly influenced by:</w:t>
      </w:r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cognitivism</w:t>
      </w:r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proofErr w:type="spellStart"/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behaviourism</w:t>
      </w:r>
      <w:proofErr w:type="spellEnd"/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social constructionism</w:t>
      </w:r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affective domains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5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Core principle in existential theory is to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give sense of meaning to life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be concerned about one's own life only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learn from society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learn from past experiences only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6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Students with underdeveloped social emotional skills are more likely to:</w:t>
      </w:r>
    </w:p>
    <w:p w:rsidR="00F1247D" w:rsidRPr="00F1247D" w:rsidRDefault="00F1247D" w:rsidP="00F1247D">
      <w:pPr>
        <w:numPr>
          <w:ilvl w:val="0"/>
          <w:numId w:val="7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learn it later</w:t>
      </w:r>
    </w:p>
    <w:p w:rsidR="00F1247D" w:rsidRPr="00F1247D" w:rsidRDefault="00F1247D" w:rsidP="00F1247D">
      <w:pPr>
        <w:numPr>
          <w:ilvl w:val="0"/>
          <w:numId w:val="7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familiar with failure</w:t>
      </w:r>
    </w:p>
    <w:p w:rsidR="00F1247D" w:rsidRPr="00F1247D" w:rsidRDefault="00F1247D" w:rsidP="00F1247D">
      <w:pPr>
        <w:numPr>
          <w:ilvl w:val="0"/>
          <w:numId w:val="7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need assistance</w:t>
      </w:r>
    </w:p>
    <w:p w:rsidR="00F1247D" w:rsidRPr="00F1247D" w:rsidRDefault="00F1247D" w:rsidP="00F1247D">
      <w:pPr>
        <w:numPr>
          <w:ilvl w:val="0"/>
          <w:numId w:val="7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F1247D" w:rsidRPr="00F1247D" w:rsidRDefault="00F1247D" w:rsidP="00F1247D">
      <w:pPr>
        <w:numPr>
          <w:ilvl w:val="1"/>
          <w:numId w:val="8"/>
        </w:numPr>
        <w:shd w:val="clear" w:color="auto" w:fill="EEEEEE"/>
        <w:spacing w:before="240" w:after="0" w:line="240" w:lineRule="auto"/>
        <w:ind w:left="12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meet with failure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7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Which of the following is not therapeutic goal in existential theory?</w:t>
      </w:r>
    </w:p>
    <w:p w:rsidR="00F1247D" w:rsidRPr="00F1247D" w:rsidRDefault="00F1247D" w:rsidP="00F1247D">
      <w:pPr>
        <w:numPr>
          <w:ilvl w:val="0"/>
          <w:numId w:val="9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to increase self-awareness</w:t>
      </w:r>
    </w:p>
    <w:p w:rsidR="00F1247D" w:rsidRPr="00F1247D" w:rsidRDefault="00F1247D" w:rsidP="00F1247D">
      <w:pPr>
        <w:numPr>
          <w:ilvl w:val="0"/>
          <w:numId w:val="9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to help students accept the responsibility of their choice</w:t>
      </w:r>
    </w:p>
    <w:p w:rsidR="00F1247D" w:rsidRPr="00F1247D" w:rsidRDefault="00F1247D" w:rsidP="00F1247D">
      <w:pPr>
        <w:numPr>
          <w:ilvl w:val="0"/>
          <w:numId w:val="9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to facilitate adjustment in social settings</w:t>
      </w:r>
    </w:p>
    <w:p w:rsidR="00F1247D" w:rsidRPr="00F1247D" w:rsidRDefault="00F1247D" w:rsidP="00F1247D">
      <w:pPr>
        <w:numPr>
          <w:ilvl w:val="0"/>
          <w:numId w:val="9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F1247D" w:rsidRPr="00F1247D" w:rsidRDefault="00F1247D" w:rsidP="00F1247D">
      <w:pPr>
        <w:numPr>
          <w:ilvl w:val="1"/>
          <w:numId w:val="10"/>
        </w:numPr>
        <w:shd w:val="clear" w:color="auto" w:fill="EEEEEE"/>
        <w:spacing w:before="240" w:after="0" w:line="240" w:lineRule="auto"/>
        <w:ind w:left="12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 xml:space="preserve">to increase </w:t>
      </w:r>
      <w:proofErr w:type="spellStart"/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behavioural</w:t>
      </w:r>
      <w:proofErr w:type="spellEnd"/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 xml:space="preserve"> approach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consultant?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lastRenderedPageBreak/>
        <w:t>2: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ODD mean?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3: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Write the types of follow up service?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4: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Explain the layers of ability?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5: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Write three types of domains that’s need assessment?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6: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the difference between reliability and trustworthy?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7: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Why it is important for school to encourage learning at home. Share example from your own experience?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8: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can teacher explain to the counselor developing relationships between school and community?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9: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it is important the cooperation and flexibility in the school?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10: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Write the steps formulated relevant policies?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11: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How can be </w:t>
      </w:r>
      <w:proofErr w:type="spellStart"/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countertransferencr</w:t>
      </w:r>
      <w:proofErr w:type="spellEnd"/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be beneficial?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12: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Write the interplay approaches that can be implement in the classroom?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13: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the role of parental education?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14?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can organizational theory helps in the understanding the challenges in the guidance and counseling?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D2486" w:rsidRDefault="00F1247D" w:rsidP="00F1247D"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Today my Edu304 Introduction to Guidance and Counseling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Total Question: 26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10 MCQ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16 subjective Question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lastRenderedPageBreak/>
        <w:t>1.Building positive relationship?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2. Vocational service?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3. Bullying..?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4. Indiscipline..?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5. 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need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of cancelling..?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6. Role of canceller or guidance..?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7.Conceller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as a facilitators..?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8.Why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teaching training important..?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9. ADHA abbreviation..?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10. Interval challenges..?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11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.Appraisal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service.. 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12. 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who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require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concelling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</w:t>
      </w:r>
      <w:bookmarkStart w:id="0" w:name="_GoBack"/>
      <w:bookmarkEnd w:id="0"/>
    </w:p>
    <w:sectPr w:rsidR="009D2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719CA"/>
    <w:multiLevelType w:val="multilevel"/>
    <w:tmpl w:val="30BE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F3C55"/>
    <w:multiLevelType w:val="multilevel"/>
    <w:tmpl w:val="7A20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45E7E"/>
    <w:multiLevelType w:val="multilevel"/>
    <w:tmpl w:val="AF62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F558A0"/>
    <w:multiLevelType w:val="multilevel"/>
    <w:tmpl w:val="7FC8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A3179"/>
    <w:multiLevelType w:val="multilevel"/>
    <w:tmpl w:val="657C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C72433"/>
    <w:multiLevelType w:val="multilevel"/>
    <w:tmpl w:val="C7D2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C438C7"/>
    <w:multiLevelType w:val="multilevel"/>
    <w:tmpl w:val="B6E4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7D"/>
    <w:rsid w:val="009D2486"/>
    <w:rsid w:val="00F1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D8FFC4-556D-492A-A38F-86B4C1BA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2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">
    <w:name w:val="_message"/>
    <w:basedOn w:val="Normal"/>
    <w:rsid w:val="00F12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ad">
    <w:name w:val="il_ad"/>
    <w:basedOn w:val="DefaultParagraphFont"/>
    <w:rsid w:val="00F1247D"/>
  </w:style>
  <w:style w:type="paragraph" w:styleId="ListParagraph">
    <w:name w:val="List Paragraph"/>
    <w:basedOn w:val="Normal"/>
    <w:uiPriority w:val="34"/>
    <w:qFormat/>
    <w:rsid w:val="00F1247D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F12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2019-07-01T13:30:00Z</dcterms:created>
  <dcterms:modified xsi:type="dcterms:W3CDTF">2019-07-01T13:35:00Z</dcterms:modified>
</cp:coreProperties>
</file>